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SHORT NOTE OF THE PLENARY MEETING OF THE SENTENCE REVIEW COMMISSIONERS HELD ON 10</w:t>
      </w:r>
      <w:r w:rsidRPr="00AB004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 2020 VIA WEBEX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857"/>
        <w:gridCol w:w="3386"/>
      </w:tblGrid>
      <w:tr w:rsidR="00AB0047" w:rsidTr="00714579">
        <w:tc>
          <w:tcPr>
            <w:tcW w:w="1783" w:type="dxa"/>
          </w:tcPr>
          <w:p w:rsidR="00AB0047" w:rsidRPr="0095649F" w:rsidRDefault="00AB0047" w:rsidP="00714579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>Present:</w:t>
            </w: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Ms Clodach McGrory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Chairman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Prof John Jackson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Commissioner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Dr Adrian Grounds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Commissioner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Dr Micaela Greenwood       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Commissioner 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Mr Tim Thorne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Commissioner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 xml:space="preserve">Mrs Kerry McIlwaine             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Deputy/Sec to the Commissioners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Mrs Karen Weir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Secretariat</w:t>
            </w:r>
          </w:p>
        </w:tc>
      </w:tr>
      <w:tr w:rsidR="00AB0047" w:rsidTr="00714579">
        <w:tc>
          <w:tcPr>
            <w:tcW w:w="1783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Miss Laura Cooke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Minutes</w:t>
            </w:r>
          </w:p>
        </w:tc>
      </w:tr>
      <w:tr w:rsidR="00AB0047" w:rsidTr="00714579">
        <w:tc>
          <w:tcPr>
            <w:tcW w:w="1783" w:type="dxa"/>
          </w:tcPr>
          <w:p w:rsidR="00AB0047" w:rsidRPr="0095649F" w:rsidRDefault="00AB0047" w:rsidP="00714579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</w:p>
        </w:tc>
      </w:tr>
      <w:tr w:rsidR="00AB0047" w:rsidTr="00714579">
        <w:tc>
          <w:tcPr>
            <w:tcW w:w="1783" w:type="dxa"/>
          </w:tcPr>
          <w:p w:rsidR="00AB0047" w:rsidRPr="0095649F" w:rsidRDefault="00AB0047" w:rsidP="00714579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 xml:space="preserve">Apologies:          </w:t>
            </w:r>
          </w:p>
        </w:tc>
        <w:tc>
          <w:tcPr>
            <w:tcW w:w="3857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Mr Dermot Harkin</w:t>
            </w:r>
          </w:p>
        </w:tc>
        <w:tc>
          <w:tcPr>
            <w:tcW w:w="3386" w:type="dxa"/>
          </w:tcPr>
          <w:p w:rsidR="00AB0047" w:rsidRDefault="00AB0047" w:rsidP="00714579">
            <w:pPr>
              <w:spacing w:before="40" w:after="40"/>
              <w:jc w:val="both"/>
            </w:pPr>
            <w:r>
              <w:t>Secretary to the Commissioners</w:t>
            </w:r>
          </w:p>
        </w:tc>
      </w:tr>
    </w:tbl>
    <w:p w:rsidR="00AB0047" w:rsidRDefault="00AB0047" w:rsidP="00AB0047">
      <w:pPr>
        <w:jc w:val="both"/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 xml:space="preserve">Ms McGrory welcomed everyone to the meeting and thanked them for their attendance. </w:t>
      </w:r>
      <w:r w:rsidR="003C4179">
        <w:rPr>
          <w:rFonts w:ascii="Calibri" w:hAnsi="Calibri" w:cs="Calibri"/>
        </w:rPr>
        <w:t>Apologies were noted.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The note and minute of the previous meeting were discussed and agreed.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>Mrs McIlwaine updated the Commissioners on Budgets and FOI requests</w:t>
      </w:r>
      <w:r w:rsidR="003C4179">
        <w:rPr>
          <w:rFonts w:ascii="Calibri" w:hAnsi="Calibri" w:cs="Calibri"/>
        </w:rPr>
        <w:t>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The position on the current SRC caseload was discussed and case updates provided.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 xml:space="preserve">Commissioner </w:t>
      </w:r>
      <w:r w:rsidR="003C4179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uidance </w:t>
      </w:r>
      <w:r w:rsidR="003C4179">
        <w:rPr>
          <w:rFonts w:ascii="Calibri" w:hAnsi="Calibri" w:cs="Calibri"/>
        </w:rPr>
        <w:t xml:space="preserve">documents </w:t>
      </w:r>
      <w:r>
        <w:rPr>
          <w:rFonts w:ascii="Calibri" w:hAnsi="Calibri" w:cs="Calibri"/>
        </w:rPr>
        <w:t>w</w:t>
      </w:r>
      <w:r w:rsidR="003C4179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discussed and updates agreed.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>The Chairman’s Report, upcoming meetings and potential re-appointments were also considered.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>Commissioners were advised that arrangements would be made shortly in respect of their end of year appraisals.</w:t>
      </w:r>
    </w:p>
    <w:p w:rsidR="00AB0047" w:rsidRDefault="00AB0047" w:rsidP="00AB0047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18667D" w:rsidRDefault="0018667D"/>
    <w:sectPr w:rsidR="0018667D" w:rsidSect="007145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7"/>
    <w:rsid w:val="0018667D"/>
    <w:rsid w:val="003C4179"/>
    <w:rsid w:val="00475027"/>
    <w:rsid w:val="00AB0047"/>
    <w:rsid w:val="00E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0CA8E-01B6-44BF-BACC-AAC5468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Cooke</dc:creator>
  <cp:keywords/>
  <dc:description/>
  <cp:lastModifiedBy>Laura Cooke</cp:lastModifiedBy>
  <cp:revision>2</cp:revision>
  <dcterms:created xsi:type="dcterms:W3CDTF">2021-03-15T10:41:00Z</dcterms:created>
  <dcterms:modified xsi:type="dcterms:W3CDTF">2021-03-15T10:41:00Z</dcterms:modified>
</cp:coreProperties>
</file>